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1165" w14:textId="26A73E37" w:rsidR="000723C2" w:rsidRPr="000723C2" w:rsidRDefault="002C4104" w:rsidP="00FC255E">
      <w:pPr>
        <w:tabs>
          <w:tab w:val="left" w:pos="1875"/>
        </w:tabs>
        <w:ind w:right="-619"/>
        <w:jc w:val="center"/>
        <w:rPr>
          <w:rFonts w:cs="Arial"/>
          <w:b/>
          <w:sz w:val="22"/>
          <w:u w:val="single"/>
        </w:rPr>
      </w:pPr>
      <w:r>
        <w:rPr>
          <w:noProof/>
        </w:rPr>
        <w:drawing>
          <wp:inline distT="0" distB="0" distL="0" distR="0" wp14:anchorId="3463F2F6" wp14:editId="796C9A29">
            <wp:extent cx="1574800" cy="22225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74F4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3EC8E96C" w14:textId="4AA4C67B" w:rsidR="000723C2" w:rsidRDefault="005C3E19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  <w:r w:rsidRPr="005C3E19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CONDUITE, ENTRETIEN AVEC CONTROLE ET REMPLACEMENT DES ELEMENTS CONSOMMABLES DES INSTALLATIONS DE TRAITEMENT DE L’EAU DES BASSINS DE NATATION DU CENTRE NAUTIQUE DE L’ECOLE </w:t>
      </w: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POLYTECHNIQUE</w:t>
      </w:r>
      <w:r w:rsidR="00A826D6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</w:t>
      </w:r>
    </w:p>
    <w:p w14:paraId="3CAF9B58" w14:textId="18511CE2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MX2</w:t>
      </w:r>
      <w:r w:rsidR="005C3E19">
        <w:rPr>
          <w:rFonts w:ascii="Arial Narrow" w:eastAsia="Arial Narrow" w:hAnsi="Arial Narrow" w:cs="Arial Narrow"/>
          <w:b/>
          <w:color w:val="000000"/>
          <w:sz w:val="32"/>
          <w:szCs w:val="28"/>
        </w:rPr>
        <w:t>4</w:t>
      </w:r>
      <w:r w:rsid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>-0</w:t>
      </w:r>
      <w:r w:rsidR="005C3E19">
        <w:rPr>
          <w:rFonts w:ascii="Arial Narrow" w:eastAsia="Arial Narrow" w:hAnsi="Arial Narrow" w:cs="Arial Narrow"/>
          <w:b/>
          <w:color w:val="000000"/>
          <w:sz w:val="32"/>
          <w:szCs w:val="28"/>
        </w:rPr>
        <w:t>99</w:t>
      </w:r>
    </w:p>
    <w:p w14:paraId="3DB1D820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FE2B9FB" w14:textId="0D284975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>
        <w:rPr>
          <w:rFonts w:ascii="Arial Narrow" w:eastAsia="Arial Narrow" w:hAnsi="Arial Narrow" w:cs="Arial Narrow"/>
          <w:b/>
          <w:sz w:val="36"/>
          <w:szCs w:val="28"/>
        </w:rPr>
        <w:t>RÉPONSE TECHNIQUE (CRT)</w:t>
      </w:r>
    </w:p>
    <w:p w14:paraId="3323218E" w14:textId="77777777" w:rsidR="00234CDF" w:rsidRDefault="00234CDF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55144CA" w14:textId="77777777" w:rsidR="002C4104" w:rsidRDefault="002C4104" w:rsidP="002C4104">
      <w:pPr>
        <w:tabs>
          <w:tab w:val="left" w:pos="1875"/>
        </w:tabs>
        <w:rPr>
          <w:rFonts w:cs="Arial"/>
          <w:b/>
          <w:sz w:val="22"/>
          <w:u w:val="single"/>
        </w:rPr>
      </w:pPr>
    </w:p>
    <w:p w14:paraId="7DA6AF0C" w14:textId="2028A70F" w:rsidR="002C4104" w:rsidRPr="00030CC5" w:rsidRDefault="002C4104" w:rsidP="000723C2">
      <w:pPr>
        <w:tabs>
          <w:tab w:val="left" w:pos="1875"/>
        </w:tabs>
        <w:jc w:val="center"/>
        <w:rPr>
          <w:rFonts w:cs="Arial"/>
          <w:b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   </w:t>
      </w:r>
      <w:r w:rsidR="00C1566C">
        <w:rPr>
          <w:rFonts w:cs="Arial"/>
          <w:b/>
          <w:sz w:val="22"/>
          <w:highlight w:val="yellow"/>
        </w:rPr>
        <w:t>24</w:t>
      </w:r>
      <w:r w:rsidR="00FF4188" w:rsidRPr="00FF4188">
        <w:rPr>
          <w:rFonts w:cs="Arial"/>
          <w:b/>
          <w:sz w:val="22"/>
          <w:highlight w:val="yellow"/>
        </w:rPr>
        <w:t>/</w:t>
      </w:r>
      <w:r w:rsidR="0048543E">
        <w:rPr>
          <w:rFonts w:cs="Arial"/>
          <w:b/>
          <w:sz w:val="22"/>
          <w:highlight w:val="yellow"/>
        </w:rPr>
        <w:t>11</w:t>
      </w:r>
      <w:r w:rsidR="00FF4188" w:rsidRPr="00FF4188">
        <w:rPr>
          <w:rFonts w:cs="Arial"/>
          <w:b/>
          <w:sz w:val="22"/>
          <w:highlight w:val="yellow"/>
        </w:rPr>
        <w:t>/</w:t>
      </w:r>
      <w:r w:rsidRPr="00FF4188">
        <w:rPr>
          <w:rFonts w:cs="Arial"/>
          <w:b/>
          <w:sz w:val="22"/>
          <w:highlight w:val="yellow"/>
        </w:rPr>
        <w:t>202</w:t>
      </w:r>
      <w:r w:rsidR="00593DC7" w:rsidRPr="00FF4188">
        <w:rPr>
          <w:rFonts w:cs="Arial"/>
          <w:b/>
          <w:sz w:val="22"/>
          <w:highlight w:val="yellow"/>
        </w:rPr>
        <w:t>5</w:t>
      </w:r>
      <w:r w:rsidRPr="00FF4188">
        <w:rPr>
          <w:rFonts w:cs="Arial"/>
          <w:b/>
          <w:sz w:val="22"/>
          <w:highlight w:val="yellow"/>
        </w:rPr>
        <w:t xml:space="preserve"> – 15h00 (heure de Paris)</w:t>
      </w:r>
    </w:p>
    <w:p w14:paraId="7E96496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68A0F56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97B553F" w14:textId="7AE43D20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L’</w:t>
      </w:r>
      <w:r>
        <w:rPr>
          <w:rFonts w:eastAsia="Times New Roman" w:cs="Arial"/>
          <w:b/>
          <w:bCs/>
          <w:sz w:val="22"/>
          <w:lang w:eastAsia="zh-CN"/>
        </w:rPr>
        <w:t>Ecole polytechnique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propose ce cadre de réponse aux candidats.</w:t>
      </w:r>
    </w:p>
    <w:p w14:paraId="6B822727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24F821" w14:textId="601F0CBC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il vaut mémoire technique et devient contractuel lors de la signature du marché avec les candidats retenus. Les réponses attendues et l’évaluation des candidats sont strictement liées à l’exécution du présent </w:t>
      </w:r>
      <w:r w:rsidR="00A826D6">
        <w:rPr>
          <w:rFonts w:eastAsia="Times New Roman" w:cs="Arial"/>
          <w:b/>
          <w:bCs/>
          <w:sz w:val="22"/>
          <w:lang w:eastAsia="zh-CN"/>
        </w:rPr>
        <w:t>marché</w:t>
      </w:r>
      <w:r w:rsidRPr="00BB02EB">
        <w:rPr>
          <w:rFonts w:eastAsia="Times New Roman" w:cs="Arial"/>
          <w:b/>
          <w:bCs/>
          <w:sz w:val="22"/>
          <w:lang w:eastAsia="zh-CN"/>
        </w:rPr>
        <w:t>. Ce document permet également de présenter votre structure et ses points forts.</w:t>
      </w:r>
    </w:p>
    <w:p w14:paraId="544FF8A8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0329D0" w14:textId="6B90AB4C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3D513F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>, de procéder à des contrôles sur chaque élément déclaré dans le mémoire technique et le cas échéant d’appliquer les pénalités prévues au CC</w:t>
      </w:r>
      <w:r>
        <w:rPr>
          <w:rFonts w:eastAsia="Times New Roman" w:cs="Arial"/>
          <w:b/>
          <w:bCs/>
          <w:sz w:val="22"/>
          <w:lang w:eastAsia="zh-CN"/>
        </w:rPr>
        <w:t>A</w:t>
      </w:r>
      <w:r w:rsidRPr="00BB02EB">
        <w:rPr>
          <w:rFonts w:eastAsia="Times New Roman" w:cs="Arial"/>
          <w:b/>
          <w:bCs/>
          <w:sz w:val="22"/>
          <w:lang w:eastAsia="zh-CN"/>
        </w:rPr>
        <w:t>P en cas de manquement.</w:t>
      </w:r>
    </w:p>
    <w:p w14:paraId="6367CFCD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9BD101" w14:textId="300A21FE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Tout changement sur l’un des éléments déclarés dans le CRT intervenant en cours d’exécution du présent </w:t>
      </w:r>
      <w:r w:rsidR="003D513F">
        <w:rPr>
          <w:rFonts w:eastAsia="Times New Roman" w:cs="Arial"/>
          <w:b/>
          <w:bCs/>
          <w:sz w:val="22"/>
          <w:lang w:eastAsia="zh-CN"/>
        </w:rPr>
        <w:t>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0ECF75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7E6D293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7D292578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2E8F6528" w14:textId="77777777" w:rsidR="002C4104" w:rsidRPr="00264732" w:rsidRDefault="002C4104" w:rsidP="002C4104">
      <w:pPr>
        <w:suppressAutoHyphens/>
        <w:spacing w:after="0" w:line="240" w:lineRule="auto"/>
        <w:ind w:left="20" w:right="20"/>
        <w:rPr>
          <w:rFonts w:eastAsia="Trebuchet MS" w:cs="Arial"/>
          <w:sz w:val="22"/>
          <w:lang w:val="en-US" w:eastAsia="zh-CN"/>
        </w:rPr>
      </w:pPr>
      <w:r w:rsidRPr="00264732">
        <w:rPr>
          <w:rFonts w:eastAsia="Trebuchet MS" w:cs="Arial"/>
          <w:sz w:val="22"/>
          <w:lang w:eastAsia="zh-CN"/>
        </w:rPr>
        <w:lastRenderedPageBreak/>
        <w:t xml:space="preserve">- une réponse adaptée </w:t>
      </w:r>
      <w:r w:rsidRPr="00264732">
        <w:rPr>
          <w:rFonts w:eastAsia="Trebuchet MS" w:cs="Arial"/>
          <w:sz w:val="22"/>
          <w:u w:val="single"/>
          <w:lang w:eastAsia="zh-CN"/>
        </w:rPr>
        <w:t>aux spécificités de la consultation</w:t>
      </w:r>
      <w:r w:rsidRPr="00264732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4E286D0C" w14:textId="1FA54339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- maximum </w:t>
      </w:r>
      <w:r w:rsidR="00D978AB">
        <w:rPr>
          <w:rFonts w:eastAsia="Times New Roman" w:cs="Arial"/>
          <w:b/>
          <w:bCs/>
          <w:sz w:val="22"/>
          <w:lang w:eastAsia="zh-CN"/>
        </w:rPr>
        <w:t>25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pages,</w:t>
      </w:r>
    </w:p>
    <w:p w14:paraId="7FEC441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format A4,</w:t>
      </w:r>
    </w:p>
    <w:p w14:paraId="25FC30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56E8B5E2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968CA6" w14:textId="37C7F934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transmettra obligatoirement ce cadre de réponse technique.</w:t>
      </w:r>
    </w:p>
    <w:p w14:paraId="029E8537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</w:t>
      </w:r>
      <w:r>
        <w:rPr>
          <w:rFonts w:eastAsia="Times New Roman" w:cs="Arial"/>
          <w:b/>
          <w:bCs/>
          <w:sz w:val="22"/>
          <w:lang w:eastAsia="zh-CN"/>
        </w:rPr>
        <w:t xml:space="preserve"> hormis les fiches techniques,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et les informations pouvant y être contenues ne seront pas prises en compte dans le jugement de l'offre technique du candidat.</w:t>
      </w:r>
    </w:p>
    <w:p w14:paraId="16693858" w14:textId="249A1FD3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47C3B1E7" w14:textId="398CB30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5BBD6CC" w14:textId="722C3B1B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5E46356" w14:textId="45C39CB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C5F83A6" w14:textId="774A647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FD68D2" w14:textId="43AB2BA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B6D77A" w14:textId="397518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C293F95" w14:textId="3579173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17B6109" w14:textId="75464C8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4F25147" w14:textId="7F24D06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25C07CA" w14:textId="5FA39A5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264B9CC" w14:textId="0D3897D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24ABBA" w14:textId="4CDCDC0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F0FF9C" w14:textId="6B8AD71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698762" w14:textId="137B9D2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847F5B9" w14:textId="4BAA81E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46C153" w14:textId="20738CC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BEBAEC5" w14:textId="6B9C69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A7C94C1" w14:textId="4863980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CC8F00" w14:textId="5596C4E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40C737D" w14:textId="3CB7444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DC2FE4E" w14:textId="1CA2DE1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2FC7F7" w14:textId="571728D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E87BA32" w14:textId="27FED9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6DA5742" w14:textId="3152895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66CC7DF" w14:textId="563C7EF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9E0ACF7" w14:textId="6B585FA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59DD3C" w14:textId="6A892B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B5F4BBF" w14:textId="01E9BBA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D194CA" w14:textId="49460B6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F2FA511" w14:textId="01DC375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431CD4" w14:textId="41B5DB4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A99FFC" w14:textId="1E6B700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AB64C9C" w14:textId="5EA5C4C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79EFEA" w14:textId="18F5A8A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53841B" w14:textId="55FFC2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C9CF74" w14:textId="0C28867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BA1C61" w14:textId="43DF76B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EDA8DF7" w14:textId="5185391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7022EC" w14:textId="7777777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51098A" w14:textId="62E7E6B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58C1D40" w14:textId="412A2B4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CC0DD4" w14:textId="743B4438" w:rsidR="00064E08" w:rsidRDefault="00064E08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B5201E" w14:textId="77777777" w:rsidR="00064E08" w:rsidRDefault="00064E08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D3FA745" w14:textId="7E00CB58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5E188" w14:textId="77777777" w:rsidR="00FC255E" w:rsidRPr="00264732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22616C2" w14:textId="76A0E28E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I - PRESENTATION DU</w:t>
      </w:r>
      <w:r>
        <w:rPr>
          <w:rFonts w:eastAsia="Times New Roman" w:cs="Arial"/>
          <w:b/>
          <w:bCs/>
          <w:sz w:val="22"/>
          <w:lang w:eastAsia="zh-CN"/>
        </w:rPr>
        <w:t xml:space="preserve"> </w:t>
      </w:r>
      <w:r w:rsidRPr="00264732">
        <w:rPr>
          <w:rFonts w:eastAsia="Times New Roman" w:cs="Arial"/>
          <w:b/>
          <w:bCs/>
          <w:sz w:val="22"/>
          <w:lang w:eastAsia="zh-CN"/>
        </w:rPr>
        <w:t>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6A44073C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4ED6852D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16BFFD45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FC255E" w:rsidRPr="00264732" w14:paraId="11B0F755" w14:textId="77777777" w:rsidTr="00FC255E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E640573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1EE42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8E3FE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83575C7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5F4215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6088E88C" w14:textId="77777777" w:rsidTr="00FC255E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D0D25B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7D6F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F71C08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9F3AD2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447385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B485245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20EA074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F4E27A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37DD1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3028CF3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2E60C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7593" w14:textId="77777777" w:rsidR="00FC255E" w:rsidRPr="00264732" w:rsidRDefault="00C1566C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FC255E" w:rsidRPr="00264732" w14:paraId="29449448" w14:textId="77777777" w:rsidTr="00FC255E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3E62C8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1B1A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0DFD734E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F94DD8" w14:textId="284898F9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407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6DB11B3F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E6F24D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48E4332D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58C2999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1D24D423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8EAF871" w14:textId="25F641E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……………………@.......................</w:t>
            </w:r>
          </w:p>
          <w:p w14:paraId="5949C39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E16F10" w14:textId="12DF9225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………………………</w:t>
            </w:r>
          </w:p>
          <w:p w14:paraId="4C6EB8A4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AE40E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1711D75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F3D3B72" w14:textId="0A91EB2A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6285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et prénom 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7B68DEA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16F1EC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6EFB964C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C1C6B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58F0292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0668CA4" w14:textId="738B07A3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 ……………………@.......................</w:t>
            </w:r>
          </w:p>
          <w:p w14:paraId="492E252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A541E24" w14:textId="709AECF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</w:t>
            </w:r>
          </w:p>
          <w:p w14:paraId="5814FDCE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859A08D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DA9C291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B840258" w14:textId="77777777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225AD8F1" w14:textId="1D3E7935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4967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1B8C251" w14:textId="3EFB945E" w:rsidR="00241E37" w:rsidRDefault="00241E37" w:rsidP="002C4104">
      <w:pPr>
        <w:jc w:val="center"/>
      </w:pPr>
    </w:p>
    <w:p w14:paraId="61B419E9" w14:textId="77777777" w:rsidR="00C82FB6" w:rsidRDefault="00C82FB6" w:rsidP="00F90E01">
      <w:pPr>
        <w:sectPr w:rsidR="00C82FB6" w:rsidSect="00FC255E">
          <w:pgSz w:w="11900" w:h="16820" w:code="9"/>
          <w:pgMar w:top="839" w:right="1298" w:bottom="1400" w:left="1298" w:header="709" w:footer="709" w:gutter="0"/>
          <w:cols w:space="708"/>
          <w:noEndnote/>
          <w:docGrid w:linePitch="326"/>
        </w:sectPr>
      </w:pPr>
    </w:p>
    <w:p w14:paraId="52FF1D18" w14:textId="5C676F20" w:rsidR="007340FF" w:rsidRPr="00152035" w:rsidRDefault="007340FF" w:rsidP="007340FF">
      <w:pPr>
        <w:pStyle w:val="Paragraphedeliste"/>
        <w:numPr>
          <w:ilvl w:val="0"/>
          <w:numId w:val="3"/>
        </w:numPr>
        <w:suppressAutoHyphens w:val="0"/>
        <w:contextualSpacing/>
        <w:jc w:val="left"/>
        <w:rPr>
          <w:rFonts w:ascii="Arial Narrow" w:eastAsia="Arial Narrow" w:hAnsi="Arial Narrow" w:cs="Arial Narrow"/>
        </w:rPr>
      </w:pPr>
      <w:bookmarkStart w:id="0" w:name="_Hlk209427804"/>
      <w:bookmarkStart w:id="1" w:name="_Hlk201645087"/>
      <w:r w:rsidRPr="00C56E3E">
        <w:rPr>
          <w:rFonts w:ascii="Arial Narrow" w:eastAsia="Arial Narrow" w:hAnsi="Arial Narrow" w:cs="Arial Narrow"/>
          <w:b/>
        </w:rPr>
        <w:lastRenderedPageBreak/>
        <w:t xml:space="preserve">Critère </w:t>
      </w:r>
      <w:r>
        <w:rPr>
          <w:rFonts w:ascii="Arial Narrow" w:eastAsia="Arial Narrow" w:hAnsi="Arial Narrow" w:cs="Arial Narrow"/>
          <w:b/>
        </w:rPr>
        <w:t>1</w:t>
      </w:r>
      <w:r w:rsidRPr="00C56E3E">
        <w:rPr>
          <w:rFonts w:ascii="Arial Narrow" w:eastAsia="Arial Narrow" w:hAnsi="Arial Narrow" w:cs="Arial Narrow"/>
          <w:b/>
        </w:rPr>
        <w:t xml:space="preserve"> –</w:t>
      </w:r>
      <w:r>
        <w:rPr>
          <w:rFonts w:ascii="Arial Narrow" w:eastAsia="Arial Narrow" w:hAnsi="Arial Narrow" w:cs="Arial Narrow"/>
          <w:b/>
        </w:rPr>
        <w:t xml:space="preserve"> </w:t>
      </w:r>
      <w:bookmarkEnd w:id="0"/>
      <w:r w:rsidR="005A4F03" w:rsidRPr="005A4F03">
        <w:rPr>
          <w:rFonts w:ascii="Arial Narrow" w:eastAsia="Arial Narrow" w:hAnsi="Arial Narrow" w:cs="Arial Narrow"/>
          <w:b/>
        </w:rPr>
        <w:t>Méthodologie d’intervention préventive et curative, interlocuteurs dédiés, numéro d’appel</w:t>
      </w:r>
      <w:r>
        <w:rPr>
          <w:rFonts w:ascii="Arial Narrow" w:eastAsia="Arial Narrow" w:hAnsi="Arial Narrow" w:cs="Arial Narrow"/>
          <w:b/>
        </w:rPr>
        <w:t xml:space="preserve">, </w:t>
      </w:r>
      <w:r w:rsidR="005A4F03">
        <w:rPr>
          <w:rFonts w:ascii="Arial Narrow" w:eastAsia="Arial Narrow" w:hAnsi="Arial Narrow" w:cs="Arial Narrow"/>
          <w:b/>
        </w:rPr>
        <w:t>3</w:t>
      </w:r>
      <w:r>
        <w:rPr>
          <w:rFonts w:ascii="Arial Narrow" w:eastAsia="Arial Narrow" w:hAnsi="Arial Narrow" w:cs="Arial Narrow"/>
          <w:b/>
        </w:rPr>
        <w:t>0 points</w:t>
      </w:r>
    </w:p>
    <w:bookmarkEnd w:id="1"/>
    <w:p w14:paraId="200C02D4" w14:textId="77777777" w:rsidR="007340FF" w:rsidRDefault="007340FF" w:rsidP="007340FF">
      <w:pPr>
        <w:rPr>
          <w:rFonts w:ascii="Arial Narrow" w:eastAsia="Arial Narrow" w:hAnsi="Arial Narrow" w:cs="Arial Narrow"/>
          <w:b/>
        </w:rPr>
      </w:pPr>
    </w:p>
    <w:p w14:paraId="1DB84110" w14:textId="6C9987B7" w:rsidR="007340FF" w:rsidRDefault="007340FF" w:rsidP="007340FF">
      <w:pPr>
        <w:rPr>
          <w:rFonts w:ascii="Arial Narrow" w:eastAsia="Arial Narrow" w:hAnsi="Arial Narrow" w:cs="Arial Narrow"/>
        </w:rPr>
      </w:pPr>
      <w:bookmarkStart w:id="2" w:name="_Hlk201644126"/>
      <w:r>
        <w:rPr>
          <w:rFonts w:ascii="Arial Narrow" w:eastAsia="Arial Narrow" w:hAnsi="Arial Narrow" w:cs="Arial Narrow"/>
        </w:rPr>
        <w:t xml:space="preserve">Le candidat présente </w:t>
      </w:r>
      <w:r w:rsidR="00295732">
        <w:rPr>
          <w:rFonts w:ascii="Arial Narrow" w:eastAsia="Arial Narrow" w:hAnsi="Arial Narrow" w:cs="Arial Narrow"/>
        </w:rPr>
        <w:t>de façon détaillée</w:t>
      </w:r>
      <w:r w:rsidR="00295732" w:rsidRPr="00295732">
        <w:t xml:space="preserve"> </w:t>
      </w:r>
      <w:r w:rsidR="00295732">
        <w:rPr>
          <w:rFonts w:ascii="Arial Narrow" w:eastAsia="Arial Narrow" w:hAnsi="Arial Narrow" w:cs="Arial Narrow"/>
        </w:rPr>
        <w:t xml:space="preserve">la </w:t>
      </w:r>
      <w:r w:rsidR="00295732" w:rsidRPr="00295732">
        <w:rPr>
          <w:rFonts w:ascii="Arial Narrow" w:eastAsia="Arial Narrow" w:hAnsi="Arial Narrow" w:cs="Arial Narrow"/>
        </w:rPr>
        <w:t>méthodologique</w:t>
      </w:r>
      <w:r w:rsidR="00295732">
        <w:rPr>
          <w:rFonts w:ascii="Arial Narrow" w:eastAsia="Arial Narrow" w:hAnsi="Arial Narrow" w:cs="Arial Narrow"/>
        </w:rPr>
        <w:t xml:space="preserve"> </w:t>
      </w:r>
      <w:r w:rsidR="005A4F03">
        <w:rPr>
          <w:rFonts w:ascii="Arial Narrow" w:eastAsia="Arial Narrow" w:hAnsi="Arial Narrow" w:cs="Arial Narrow"/>
        </w:rPr>
        <w:t xml:space="preserve">d’intervention préventive et curative </w:t>
      </w:r>
      <w:r w:rsidR="00295732">
        <w:rPr>
          <w:rFonts w:ascii="Arial Narrow" w:eastAsia="Arial Narrow" w:hAnsi="Arial Narrow" w:cs="Arial Narrow"/>
        </w:rPr>
        <w:t>qu’il s’engage à déployer</w:t>
      </w:r>
      <w:r w:rsidR="005A4F03">
        <w:rPr>
          <w:rFonts w:ascii="Arial Narrow" w:eastAsia="Arial Narrow" w:hAnsi="Arial Narrow" w:cs="Arial Narrow"/>
        </w:rPr>
        <w:t>, présente les interlocuteurs dédiés pour la réalisation des prestations</w:t>
      </w:r>
      <w:r w:rsidR="008C0F23">
        <w:rPr>
          <w:rFonts w:ascii="Arial Narrow" w:eastAsia="Arial Narrow" w:hAnsi="Arial Narrow" w:cs="Arial Narrow"/>
        </w:rPr>
        <w:t xml:space="preserve"> et </w:t>
      </w:r>
      <w:r w:rsidR="005A4F03">
        <w:rPr>
          <w:rFonts w:ascii="Arial Narrow" w:eastAsia="Arial Narrow" w:hAnsi="Arial Narrow" w:cs="Arial Narrow"/>
        </w:rPr>
        <w:t>indique le numéro d’appel</w:t>
      </w:r>
      <w:r w:rsidR="003D513F">
        <w:rPr>
          <w:rFonts w:ascii="Arial Narrow" w:eastAsia="Arial Narrow" w:hAnsi="Arial Narrow" w:cs="Arial Narrow"/>
        </w:rPr>
        <w:t> : référencement des organes critiques/essentiels des installations, planification de la maintenance préventive, suivi de l’historique des interventions</w:t>
      </w:r>
      <w:r w:rsidR="00B05592">
        <w:rPr>
          <w:rFonts w:ascii="Arial Narrow" w:eastAsia="Arial Narrow" w:hAnsi="Arial Narrow" w:cs="Arial Narrow"/>
        </w:rPr>
        <w:t xml:space="preserve"> et </w:t>
      </w:r>
      <w:r w:rsidR="003D513F">
        <w:rPr>
          <w:rFonts w:ascii="Arial Narrow" w:eastAsia="Arial Narrow" w:hAnsi="Arial Narrow" w:cs="Arial Narrow"/>
        </w:rPr>
        <w:t xml:space="preserve">traçabilité, fréquence des contrôles, rapports et suivi documentaire </w:t>
      </w:r>
      <w:r w:rsidR="00950AAF">
        <w:rPr>
          <w:rFonts w:ascii="Arial Narrow" w:eastAsia="Arial Narrow" w:hAnsi="Arial Narrow" w:cs="Arial Narrow"/>
        </w:rPr>
        <w:t>(fiches</w:t>
      </w:r>
      <w:r w:rsidR="003D513F">
        <w:rPr>
          <w:rFonts w:ascii="Arial Narrow" w:eastAsia="Arial Narrow" w:hAnsi="Arial Narrow" w:cs="Arial Narrow"/>
        </w:rPr>
        <w:t xml:space="preserve"> d’intervention, reporting régulier…).</w:t>
      </w:r>
    </w:p>
    <w:bookmarkEnd w:id="2"/>
    <w:p w14:paraId="40A4D23D" w14:textId="77777777" w:rsidR="007340FF" w:rsidRPr="00257C88" w:rsidRDefault="007340FF" w:rsidP="007340FF">
      <w:pPr>
        <w:rPr>
          <w:rFonts w:ascii="Arial Narrow" w:eastAsia="Arial Narrow" w:hAnsi="Arial Narrow" w:cs="Arial Narrow"/>
        </w:rPr>
      </w:pPr>
    </w:p>
    <w:p w14:paraId="0E223652" w14:textId="73A3F93A" w:rsidR="007340FF" w:rsidRDefault="007340FF" w:rsidP="007340FF">
      <w:pPr>
        <w:rPr>
          <w:rFonts w:ascii="Arial Narrow" w:eastAsia="Arial Narrow" w:hAnsi="Arial Narrow" w:cs="Arial Narrow"/>
          <w:b/>
        </w:rPr>
      </w:pPr>
    </w:p>
    <w:p w14:paraId="749D108A" w14:textId="489082AE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AF2337C" w14:textId="68AE19E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A2578ED" w14:textId="0A9D2884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A2812B7" w14:textId="02118865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5AA3672" w14:textId="1DF7B69E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32597E6" w14:textId="14413DDB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0FE17A05" w14:textId="77777777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6C81625" w14:textId="7C55552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0B198F4" w14:textId="6845C159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57176526" w14:textId="08945E59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3EF439B3" w14:textId="25423D69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793AAC66" w14:textId="2153E3FB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2A5DCEDB" w14:textId="26E73D71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102CF20B" w14:textId="598CB575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061A3495" w14:textId="007A043B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6400FF6F" w14:textId="30313BC9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6BCF56C6" w14:textId="74C07468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163EA0F6" w14:textId="021D83B1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4151DC77" w14:textId="75DA1F6A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4BF40C29" w14:textId="245026F2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31F2D19B" w14:textId="7524479A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0BDBD27D" w14:textId="3B4C28DB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73C839C4" w14:textId="3EA96DB3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04E23B3B" w14:textId="46E8D56A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6D502390" w14:textId="77777777" w:rsidR="00581BF2" w:rsidRDefault="00581BF2" w:rsidP="007340FF">
      <w:pPr>
        <w:rPr>
          <w:rFonts w:ascii="Arial Narrow" w:eastAsia="Arial Narrow" w:hAnsi="Arial Narrow" w:cs="Arial Narrow"/>
          <w:b/>
        </w:rPr>
      </w:pPr>
    </w:p>
    <w:p w14:paraId="4CFD76AD" w14:textId="1A9CCE0F" w:rsidR="007340FF" w:rsidRPr="00117F22" w:rsidRDefault="005A4F03" w:rsidP="005A4F03">
      <w:pPr>
        <w:pStyle w:val="Paragraphedeliste"/>
        <w:numPr>
          <w:ilvl w:val="0"/>
          <w:numId w:val="3"/>
        </w:numPr>
        <w:rPr>
          <w:rFonts w:ascii="Arial Narrow" w:eastAsia="Arial Narrow" w:hAnsi="Arial Narrow" w:cs="Arial Narrow"/>
        </w:rPr>
      </w:pPr>
      <w:bookmarkStart w:id="3" w:name="_Hlk201644709"/>
      <w:r w:rsidRPr="005A4F03">
        <w:rPr>
          <w:rFonts w:ascii="Arial Narrow" w:eastAsia="Arial Narrow" w:hAnsi="Arial Narrow" w:cs="Arial Narrow"/>
          <w:b/>
        </w:rPr>
        <w:t xml:space="preserve">Critère </w:t>
      </w:r>
      <w:r>
        <w:rPr>
          <w:rFonts w:ascii="Arial Narrow" w:eastAsia="Arial Narrow" w:hAnsi="Arial Narrow" w:cs="Arial Narrow"/>
          <w:b/>
        </w:rPr>
        <w:t>2</w:t>
      </w:r>
      <w:r w:rsidRPr="005A4F03">
        <w:rPr>
          <w:rFonts w:ascii="Arial Narrow" w:eastAsia="Arial Narrow" w:hAnsi="Arial Narrow" w:cs="Arial Narrow"/>
          <w:b/>
        </w:rPr>
        <w:t xml:space="preserve"> –</w:t>
      </w:r>
      <w:r w:rsidRPr="005A4F03">
        <w:rPr>
          <w:rFonts w:ascii="Arial Narrow" w:eastAsia="Arial Narrow" w:hAnsi="Arial Narrow" w:cs="Arial Narrow"/>
          <w:b/>
          <w:u w:val="single"/>
        </w:rPr>
        <w:t xml:space="preserve"> </w:t>
      </w:r>
      <w:r w:rsidRPr="005A4F03">
        <w:rPr>
          <w:rFonts w:ascii="Arial Narrow" w:eastAsia="Arial Narrow" w:hAnsi="Arial Narrow" w:cs="Arial Narrow"/>
          <w:b/>
        </w:rPr>
        <w:t xml:space="preserve">Moyens humains et matériels dédiés au marché (intervenants sur site désignés, CV des intervenants, qualifications et expériences), </w:t>
      </w:r>
      <w:r>
        <w:rPr>
          <w:rFonts w:ascii="Arial Narrow" w:eastAsia="Arial Narrow" w:hAnsi="Arial Narrow" w:cs="Arial Narrow"/>
          <w:b/>
        </w:rPr>
        <w:t>2</w:t>
      </w:r>
      <w:r w:rsidR="00B03386" w:rsidRPr="005A4F03">
        <w:rPr>
          <w:rFonts w:ascii="Arial Narrow" w:eastAsia="Arial Narrow" w:hAnsi="Arial Narrow" w:cs="Arial Narrow"/>
          <w:b/>
        </w:rPr>
        <w:t>0</w:t>
      </w:r>
      <w:r w:rsidR="007340FF" w:rsidRPr="005A4F03">
        <w:rPr>
          <w:rFonts w:ascii="Arial Narrow" w:eastAsia="Arial Narrow" w:hAnsi="Arial Narrow" w:cs="Arial Narrow"/>
          <w:b/>
        </w:rPr>
        <w:t xml:space="preserve"> points</w:t>
      </w:r>
    </w:p>
    <w:p w14:paraId="0C99DEA8" w14:textId="77777777" w:rsidR="00117F22" w:rsidRPr="005A4F03" w:rsidRDefault="00117F22" w:rsidP="00117F22">
      <w:pPr>
        <w:pStyle w:val="Paragraphedeliste"/>
        <w:ind w:left="720"/>
        <w:rPr>
          <w:rFonts w:ascii="Arial Narrow" w:eastAsia="Arial Narrow" w:hAnsi="Arial Narrow" w:cs="Arial Narrow"/>
        </w:rPr>
      </w:pPr>
    </w:p>
    <w:bookmarkEnd w:id="3"/>
    <w:p w14:paraId="65369F87" w14:textId="01671D68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 xml:space="preserve">Le candidat décrit l’organisation des moyens humains </w:t>
      </w:r>
      <w:r w:rsidR="005A4F03">
        <w:rPr>
          <w:rFonts w:ascii="Arial Narrow" w:eastAsia="Arial Narrow" w:hAnsi="Arial Narrow" w:cs="Arial Narrow"/>
        </w:rPr>
        <w:t xml:space="preserve">et matériels </w:t>
      </w:r>
      <w:r w:rsidRPr="002B1364">
        <w:rPr>
          <w:rFonts w:ascii="Arial Narrow" w:eastAsia="Arial Narrow" w:hAnsi="Arial Narrow" w:cs="Arial Narrow"/>
        </w:rPr>
        <w:t>mis en œuvre et la qualification des intervenants :</w:t>
      </w:r>
    </w:p>
    <w:p w14:paraId="7B92E272" w14:textId="77777777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schéma d’organisation de l’équipe ;</w:t>
      </w:r>
    </w:p>
    <w:p w14:paraId="4D06188A" w14:textId="11918879" w:rsidR="002B1364" w:rsidRDefault="002B1364" w:rsidP="002B1364">
      <w:pPr>
        <w:rPr>
          <w:rFonts w:ascii="Arial Narrow" w:eastAsia="Arial Narrow" w:hAnsi="Arial Narrow" w:cs="Arial Narrow"/>
        </w:rPr>
      </w:pPr>
      <w:bookmarkStart w:id="4" w:name="_Hlk201644568"/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 xml:space="preserve">rôle, fonction et qualification </w:t>
      </w:r>
      <w:bookmarkEnd w:id="4"/>
      <w:r w:rsidRPr="002B1364">
        <w:rPr>
          <w:rFonts w:ascii="Arial Narrow" w:eastAsia="Arial Narrow" w:hAnsi="Arial Narrow" w:cs="Arial Narrow"/>
        </w:rPr>
        <w:t>des différents intervenants</w:t>
      </w:r>
      <w:r w:rsidR="005A4F03">
        <w:rPr>
          <w:rFonts w:ascii="Arial Narrow" w:eastAsia="Arial Narrow" w:hAnsi="Arial Narrow" w:cs="Arial Narrow"/>
        </w:rPr>
        <w:t xml:space="preserve"> sur site désignés</w:t>
      </w:r>
      <w:r>
        <w:rPr>
          <w:rFonts w:ascii="Arial Narrow" w:eastAsia="Arial Narrow" w:hAnsi="Arial Narrow" w:cs="Arial Narrow"/>
        </w:rPr>
        <w:t xml:space="preserve"> pour la réalisation des prestations</w:t>
      </w:r>
      <w:r w:rsidRPr="002B1364">
        <w:rPr>
          <w:rFonts w:ascii="Arial Narrow" w:eastAsia="Arial Narrow" w:hAnsi="Arial Narrow" w:cs="Arial Narrow"/>
        </w:rPr>
        <w:t xml:space="preserve"> ;</w:t>
      </w:r>
    </w:p>
    <w:p w14:paraId="2EAA918E" w14:textId="30AC81A9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Expériences : nombre d’années d’expérience</w:t>
      </w:r>
      <w:r>
        <w:rPr>
          <w:rFonts w:ascii="Arial Narrow" w:eastAsia="Arial Narrow" w:hAnsi="Arial Narrow" w:cs="Arial Narrow"/>
        </w:rPr>
        <w:t xml:space="preserve">, </w:t>
      </w:r>
      <w:r w:rsidRPr="002B1364">
        <w:rPr>
          <w:rFonts w:ascii="Arial Narrow" w:eastAsia="Arial Narrow" w:hAnsi="Arial Narrow" w:cs="Arial Narrow"/>
        </w:rPr>
        <w:t>description succincte de missions démontrant l’expérience en lien avec l’objet du marché</w:t>
      </w:r>
      <w:r>
        <w:rPr>
          <w:rFonts w:ascii="Arial Narrow" w:eastAsia="Arial Narrow" w:hAnsi="Arial Narrow" w:cs="Arial Narrow"/>
        </w:rPr>
        <w:t xml:space="preserve"> ; </w:t>
      </w:r>
    </w:p>
    <w:p w14:paraId="32BEB3C0" w14:textId="4A2F8546" w:rsidR="007340FF" w:rsidRPr="00EC0DC0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les CV sont à fournir en annexe</w:t>
      </w:r>
    </w:p>
    <w:p w14:paraId="22BED33F" w14:textId="777777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53CA8CEE" w14:textId="777777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755E2B08" w14:textId="7F2E75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345D47F9" w14:textId="799EEB1A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0AE47DE" w14:textId="19080091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30A8A3F" w14:textId="26668F58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4795F17E" w14:textId="5E5E5666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42568E9" w14:textId="0A369507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AFFF3F9" w14:textId="783F8DC4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392E9137" w14:textId="4A85ABF1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052228E7" w14:textId="0A87CC0F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16AC2063" w14:textId="64632DA2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4BDA9E7B" w14:textId="1CFEAD7A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7151DE29" w14:textId="6CC4B79D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51C4F174" w14:textId="77777777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59028B9D" w14:textId="77777777" w:rsidR="007340FF" w:rsidRDefault="007340FF" w:rsidP="007340FF">
      <w:pPr>
        <w:rPr>
          <w:rFonts w:ascii="Arial Narrow" w:eastAsia="Arial Narrow" w:hAnsi="Arial Narrow" w:cs="Arial Narrow"/>
        </w:rPr>
      </w:pPr>
    </w:p>
    <w:p w14:paraId="009D638F" w14:textId="38A5C958" w:rsidR="007340FF" w:rsidRDefault="007340FF" w:rsidP="007340FF">
      <w:pPr>
        <w:rPr>
          <w:rFonts w:ascii="Arial Narrow" w:eastAsia="Arial Narrow" w:hAnsi="Arial Narrow" w:cs="Arial Narrow"/>
        </w:rPr>
      </w:pPr>
    </w:p>
    <w:p w14:paraId="4B29FD20" w14:textId="24E08B65" w:rsidR="000B4D42" w:rsidRDefault="000B4D42" w:rsidP="007340FF">
      <w:pPr>
        <w:rPr>
          <w:rFonts w:ascii="Arial Narrow" w:eastAsia="Arial Narrow" w:hAnsi="Arial Narrow" w:cs="Arial Narrow"/>
        </w:rPr>
      </w:pPr>
    </w:p>
    <w:p w14:paraId="55506234" w14:textId="07D44DCB" w:rsidR="000B4D42" w:rsidRDefault="000B4D42" w:rsidP="007340FF">
      <w:pPr>
        <w:rPr>
          <w:rFonts w:ascii="Arial Narrow" w:eastAsia="Arial Narrow" w:hAnsi="Arial Narrow" w:cs="Arial Narrow"/>
        </w:rPr>
      </w:pPr>
    </w:p>
    <w:p w14:paraId="76B9239C" w14:textId="379800B9" w:rsidR="000B4D42" w:rsidRDefault="000B4D42" w:rsidP="007340FF">
      <w:pPr>
        <w:rPr>
          <w:rFonts w:ascii="Arial Narrow" w:eastAsia="Arial Narrow" w:hAnsi="Arial Narrow" w:cs="Arial Narrow"/>
        </w:rPr>
      </w:pPr>
    </w:p>
    <w:p w14:paraId="5D608628" w14:textId="7DC73709" w:rsidR="000B4D42" w:rsidRDefault="000B4D42" w:rsidP="007340FF">
      <w:pPr>
        <w:rPr>
          <w:rFonts w:ascii="Arial Narrow" w:eastAsia="Arial Narrow" w:hAnsi="Arial Narrow" w:cs="Arial Narrow"/>
        </w:rPr>
      </w:pPr>
    </w:p>
    <w:p w14:paraId="5E9750E0" w14:textId="04D2CA46" w:rsidR="00581BF2" w:rsidRDefault="00581BF2" w:rsidP="007340FF">
      <w:pPr>
        <w:rPr>
          <w:rFonts w:ascii="Arial Narrow" w:eastAsia="Arial Narrow" w:hAnsi="Arial Narrow" w:cs="Arial Narrow"/>
        </w:rPr>
      </w:pPr>
    </w:p>
    <w:p w14:paraId="25A6A2B8" w14:textId="77777777" w:rsidR="00581BF2" w:rsidRDefault="00581BF2" w:rsidP="007340FF">
      <w:pPr>
        <w:rPr>
          <w:rFonts w:ascii="Arial Narrow" w:eastAsia="Arial Narrow" w:hAnsi="Arial Narrow" w:cs="Arial Narrow"/>
        </w:rPr>
      </w:pPr>
    </w:p>
    <w:p w14:paraId="19FCD403" w14:textId="5A8DDE50" w:rsidR="00125725" w:rsidRPr="008F4AC4" w:rsidRDefault="00125725" w:rsidP="00125725">
      <w:pPr>
        <w:pStyle w:val="Paragraphedeliste"/>
        <w:numPr>
          <w:ilvl w:val="0"/>
          <w:numId w:val="3"/>
        </w:numPr>
        <w:suppressAutoHyphens w:val="0"/>
        <w:contextualSpacing/>
        <w:jc w:val="left"/>
        <w:rPr>
          <w:rFonts w:ascii="Arial Narrow" w:eastAsia="Arial Narrow" w:hAnsi="Arial Narrow" w:cs="Arial Narrow"/>
        </w:rPr>
      </w:pPr>
      <w:bookmarkStart w:id="5" w:name="_Hlk209427956"/>
      <w:r w:rsidRPr="00C56E3E">
        <w:rPr>
          <w:rFonts w:ascii="Arial Narrow" w:eastAsia="Arial Narrow" w:hAnsi="Arial Narrow" w:cs="Arial Narrow"/>
          <w:b/>
        </w:rPr>
        <w:t xml:space="preserve">Critère </w:t>
      </w:r>
      <w:r w:rsidR="00117F22">
        <w:rPr>
          <w:rFonts w:ascii="Arial Narrow" w:eastAsia="Arial Narrow" w:hAnsi="Arial Narrow" w:cs="Arial Narrow"/>
          <w:b/>
        </w:rPr>
        <w:t>3</w:t>
      </w:r>
      <w:r w:rsidRPr="00C56E3E">
        <w:rPr>
          <w:rFonts w:ascii="Arial Narrow" w:eastAsia="Arial Narrow" w:hAnsi="Arial Narrow" w:cs="Arial Narrow"/>
          <w:b/>
        </w:rPr>
        <w:t xml:space="preserve"> –</w:t>
      </w:r>
      <w:r>
        <w:rPr>
          <w:rFonts w:ascii="Arial Narrow" w:eastAsia="Arial Narrow" w:hAnsi="Arial Narrow" w:cs="Arial Narrow"/>
          <w:b/>
        </w:rPr>
        <w:t xml:space="preserve"> </w:t>
      </w:r>
      <w:r w:rsidR="00117F22" w:rsidRPr="00117F22">
        <w:rPr>
          <w:rFonts w:ascii="Arial Narrow" w:eastAsia="Arial Narrow" w:hAnsi="Arial Narrow" w:cs="Arial Narrow"/>
          <w:b/>
        </w:rPr>
        <w:t>Prise en compte des contraintes liées à l’activité du site</w:t>
      </w:r>
      <w:r>
        <w:rPr>
          <w:rFonts w:ascii="Arial Narrow" w:eastAsia="Arial Narrow" w:hAnsi="Arial Narrow" w:cs="Arial Narrow"/>
          <w:b/>
        </w:rPr>
        <w:t xml:space="preserve">, </w:t>
      </w:r>
      <w:r w:rsidR="00117F22">
        <w:rPr>
          <w:rFonts w:ascii="Arial Narrow" w:eastAsia="Arial Narrow" w:hAnsi="Arial Narrow" w:cs="Arial Narrow"/>
          <w:b/>
        </w:rPr>
        <w:t>5</w:t>
      </w:r>
      <w:r>
        <w:rPr>
          <w:rFonts w:ascii="Arial Narrow" w:eastAsia="Arial Narrow" w:hAnsi="Arial Narrow" w:cs="Arial Narrow"/>
          <w:b/>
        </w:rPr>
        <w:t xml:space="preserve"> points</w:t>
      </w:r>
    </w:p>
    <w:bookmarkEnd w:id="5"/>
    <w:p w14:paraId="628C1304" w14:textId="32C26EF9" w:rsidR="008F4AC4" w:rsidRDefault="008F4AC4" w:rsidP="008F4AC4">
      <w:pPr>
        <w:pStyle w:val="Paragraphedeliste"/>
        <w:suppressAutoHyphens w:val="0"/>
        <w:ind w:left="720"/>
        <w:contextualSpacing/>
        <w:jc w:val="left"/>
        <w:rPr>
          <w:rFonts w:ascii="Arial Narrow" w:eastAsia="Arial Narrow" w:hAnsi="Arial Narrow" w:cs="Arial Narrow"/>
          <w:b/>
        </w:rPr>
      </w:pPr>
    </w:p>
    <w:p w14:paraId="68281D39" w14:textId="10A44578" w:rsidR="008F4AC4" w:rsidRPr="008F4AC4" w:rsidRDefault="008F4AC4" w:rsidP="008F4AC4">
      <w:pPr>
        <w:contextualSpacing/>
        <w:jc w:val="left"/>
        <w:rPr>
          <w:rFonts w:ascii="Arial Narrow" w:eastAsia="Arial Narrow" w:hAnsi="Arial Narrow" w:cs="Arial Narrow"/>
        </w:rPr>
      </w:pPr>
      <w:r w:rsidRPr="008F4AC4">
        <w:rPr>
          <w:rFonts w:ascii="Arial Narrow" w:eastAsia="Arial Narrow" w:hAnsi="Arial Narrow" w:cs="Arial Narrow"/>
        </w:rPr>
        <w:t xml:space="preserve">Le candidat </w:t>
      </w:r>
      <w:r w:rsidR="002455AC">
        <w:rPr>
          <w:rFonts w:ascii="Arial Narrow" w:eastAsia="Arial Narrow" w:hAnsi="Arial Narrow" w:cs="Arial Narrow"/>
        </w:rPr>
        <w:t>développe les contraintes liées à l’activité du site et leur prise en compte</w:t>
      </w:r>
      <w:r w:rsidR="00763B31">
        <w:rPr>
          <w:rFonts w:ascii="Arial Narrow" w:eastAsia="Arial Narrow" w:hAnsi="Arial Narrow" w:cs="Arial Narrow"/>
        </w:rPr>
        <w:t xml:space="preserve"> notamment la p</w:t>
      </w:r>
      <w:r w:rsidR="00763B31" w:rsidRPr="00763B31">
        <w:rPr>
          <w:rFonts w:ascii="Arial Narrow" w:eastAsia="Arial Narrow" w:hAnsi="Arial Narrow" w:cs="Arial Narrow"/>
        </w:rPr>
        <w:t>rise en compte des périodes d’ouverture au public, des activités sportives</w:t>
      </w:r>
      <w:r w:rsidR="00763B31">
        <w:rPr>
          <w:rFonts w:ascii="Arial Narrow" w:eastAsia="Arial Narrow" w:hAnsi="Arial Narrow" w:cs="Arial Narrow"/>
        </w:rPr>
        <w:t xml:space="preserve">, </w:t>
      </w:r>
      <w:r w:rsidR="00763B31" w:rsidRPr="00763B31">
        <w:rPr>
          <w:rFonts w:ascii="Arial Narrow" w:eastAsia="Arial Narrow" w:hAnsi="Arial Narrow" w:cs="Arial Narrow"/>
        </w:rPr>
        <w:t>des compétitions sportives</w:t>
      </w:r>
      <w:r w:rsidR="00763B31">
        <w:rPr>
          <w:rFonts w:ascii="Arial Narrow" w:eastAsia="Arial Narrow" w:hAnsi="Arial Narrow" w:cs="Arial Narrow"/>
        </w:rPr>
        <w:t xml:space="preserve">, </w:t>
      </w:r>
      <w:r w:rsidR="00763B31" w:rsidRPr="00763B31">
        <w:rPr>
          <w:rFonts w:ascii="Arial Narrow" w:eastAsia="Arial Narrow" w:hAnsi="Arial Narrow" w:cs="Arial Narrow"/>
        </w:rPr>
        <w:t>des concours, coordination avec le personnel du site et les autres prestataires intervenant sur le site</w:t>
      </w:r>
      <w:r w:rsidR="00763B31">
        <w:rPr>
          <w:rFonts w:ascii="Arial Narrow" w:eastAsia="Arial Narrow" w:hAnsi="Arial Narrow" w:cs="Arial Narrow"/>
        </w:rPr>
        <w:t>.</w:t>
      </w:r>
    </w:p>
    <w:p w14:paraId="3101107C" w14:textId="599DBA34" w:rsidR="007340FF" w:rsidRDefault="007340FF" w:rsidP="007340FF">
      <w:pPr>
        <w:rPr>
          <w:rFonts w:ascii="Arial Narrow" w:eastAsia="Arial Narrow" w:hAnsi="Arial Narrow" w:cs="Arial Narrow"/>
        </w:rPr>
      </w:pPr>
    </w:p>
    <w:p w14:paraId="12FD4BB6" w14:textId="625174EA" w:rsidR="002B1364" w:rsidRDefault="002B1364" w:rsidP="007340FF">
      <w:pPr>
        <w:rPr>
          <w:rFonts w:ascii="Arial Narrow" w:eastAsia="Arial Narrow" w:hAnsi="Arial Narrow" w:cs="Arial Narrow"/>
        </w:rPr>
      </w:pPr>
    </w:p>
    <w:p w14:paraId="69FF18F6" w14:textId="51DB5936" w:rsidR="00581BF2" w:rsidRDefault="00581BF2" w:rsidP="007340FF">
      <w:pPr>
        <w:rPr>
          <w:rFonts w:ascii="Arial Narrow" w:eastAsia="Arial Narrow" w:hAnsi="Arial Narrow" w:cs="Arial Narrow"/>
        </w:rPr>
      </w:pPr>
    </w:p>
    <w:p w14:paraId="66FA4FAC" w14:textId="2BCF5845" w:rsidR="00581BF2" w:rsidRDefault="00581BF2" w:rsidP="007340FF">
      <w:pPr>
        <w:rPr>
          <w:rFonts w:ascii="Arial Narrow" w:eastAsia="Arial Narrow" w:hAnsi="Arial Narrow" w:cs="Arial Narrow"/>
        </w:rPr>
      </w:pPr>
    </w:p>
    <w:p w14:paraId="4C7A204A" w14:textId="04358CD4" w:rsidR="00581BF2" w:rsidRDefault="00581BF2" w:rsidP="007340FF">
      <w:pPr>
        <w:rPr>
          <w:rFonts w:ascii="Arial Narrow" w:eastAsia="Arial Narrow" w:hAnsi="Arial Narrow" w:cs="Arial Narrow"/>
        </w:rPr>
      </w:pPr>
    </w:p>
    <w:p w14:paraId="1568619B" w14:textId="607540D0" w:rsidR="00581BF2" w:rsidRDefault="00581BF2" w:rsidP="007340FF">
      <w:pPr>
        <w:rPr>
          <w:rFonts w:ascii="Arial Narrow" w:eastAsia="Arial Narrow" w:hAnsi="Arial Narrow" w:cs="Arial Narrow"/>
        </w:rPr>
      </w:pPr>
    </w:p>
    <w:p w14:paraId="0D444CAC" w14:textId="103E258C" w:rsidR="00581BF2" w:rsidRDefault="00581BF2" w:rsidP="007340FF">
      <w:pPr>
        <w:rPr>
          <w:rFonts w:ascii="Arial Narrow" w:eastAsia="Arial Narrow" w:hAnsi="Arial Narrow" w:cs="Arial Narrow"/>
        </w:rPr>
      </w:pPr>
    </w:p>
    <w:p w14:paraId="3B333524" w14:textId="368A7248" w:rsidR="00581BF2" w:rsidRDefault="00581BF2" w:rsidP="007340FF">
      <w:pPr>
        <w:rPr>
          <w:rFonts w:ascii="Arial Narrow" w:eastAsia="Arial Narrow" w:hAnsi="Arial Narrow" w:cs="Arial Narrow"/>
        </w:rPr>
      </w:pPr>
    </w:p>
    <w:p w14:paraId="784F0394" w14:textId="0A49334A" w:rsidR="00581BF2" w:rsidRDefault="00581BF2" w:rsidP="007340FF">
      <w:pPr>
        <w:rPr>
          <w:rFonts w:ascii="Arial Narrow" w:eastAsia="Arial Narrow" w:hAnsi="Arial Narrow" w:cs="Arial Narrow"/>
        </w:rPr>
      </w:pPr>
    </w:p>
    <w:p w14:paraId="35414E5D" w14:textId="25680D45" w:rsidR="00581BF2" w:rsidRDefault="00581BF2" w:rsidP="007340FF">
      <w:pPr>
        <w:rPr>
          <w:rFonts w:ascii="Arial Narrow" w:eastAsia="Arial Narrow" w:hAnsi="Arial Narrow" w:cs="Arial Narrow"/>
        </w:rPr>
      </w:pPr>
    </w:p>
    <w:p w14:paraId="23D1CE7C" w14:textId="42EB2A49" w:rsidR="00581BF2" w:rsidRDefault="00581BF2" w:rsidP="007340FF">
      <w:pPr>
        <w:rPr>
          <w:rFonts w:ascii="Arial Narrow" w:eastAsia="Arial Narrow" w:hAnsi="Arial Narrow" w:cs="Arial Narrow"/>
        </w:rPr>
      </w:pPr>
    </w:p>
    <w:p w14:paraId="52C2180C" w14:textId="7B2162EA" w:rsidR="00581BF2" w:rsidRDefault="00581BF2" w:rsidP="007340FF">
      <w:pPr>
        <w:rPr>
          <w:rFonts w:ascii="Arial Narrow" w:eastAsia="Arial Narrow" w:hAnsi="Arial Narrow" w:cs="Arial Narrow"/>
        </w:rPr>
      </w:pPr>
    </w:p>
    <w:p w14:paraId="4ADCB40D" w14:textId="0FF4391B" w:rsidR="00581BF2" w:rsidRDefault="00581BF2" w:rsidP="007340FF">
      <w:pPr>
        <w:rPr>
          <w:rFonts w:ascii="Arial Narrow" w:eastAsia="Arial Narrow" w:hAnsi="Arial Narrow" w:cs="Arial Narrow"/>
        </w:rPr>
      </w:pPr>
    </w:p>
    <w:p w14:paraId="273F873E" w14:textId="4B342579" w:rsidR="00581BF2" w:rsidRDefault="00581BF2" w:rsidP="007340FF">
      <w:pPr>
        <w:rPr>
          <w:rFonts w:ascii="Arial Narrow" w:eastAsia="Arial Narrow" w:hAnsi="Arial Narrow" w:cs="Arial Narrow"/>
        </w:rPr>
      </w:pPr>
    </w:p>
    <w:p w14:paraId="2A8E6588" w14:textId="33D9CC54" w:rsidR="00581BF2" w:rsidRDefault="00581BF2" w:rsidP="007340FF">
      <w:pPr>
        <w:rPr>
          <w:rFonts w:ascii="Arial Narrow" w:eastAsia="Arial Narrow" w:hAnsi="Arial Narrow" w:cs="Arial Narrow"/>
        </w:rPr>
      </w:pPr>
    </w:p>
    <w:p w14:paraId="458075A7" w14:textId="6C2E57EA" w:rsidR="00581BF2" w:rsidRDefault="00581BF2" w:rsidP="007340FF">
      <w:pPr>
        <w:rPr>
          <w:rFonts w:ascii="Arial Narrow" w:eastAsia="Arial Narrow" w:hAnsi="Arial Narrow" w:cs="Arial Narrow"/>
        </w:rPr>
      </w:pPr>
    </w:p>
    <w:p w14:paraId="48EF9A74" w14:textId="2B052417" w:rsidR="00581BF2" w:rsidRDefault="00581BF2" w:rsidP="007340FF">
      <w:pPr>
        <w:rPr>
          <w:rFonts w:ascii="Arial Narrow" w:eastAsia="Arial Narrow" w:hAnsi="Arial Narrow" w:cs="Arial Narrow"/>
        </w:rPr>
      </w:pPr>
    </w:p>
    <w:p w14:paraId="7F4658EC" w14:textId="48CE5C61" w:rsidR="00581BF2" w:rsidRDefault="00581BF2" w:rsidP="007340FF">
      <w:pPr>
        <w:rPr>
          <w:rFonts w:ascii="Arial Narrow" w:eastAsia="Arial Narrow" w:hAnsi="Arial Narrow" w:cs="Arial Narrow"/>
        </w:rPr>
      </w:pPr>
    </w:p>
    <w:p w14:paraId="2FBADED0" w14:textId="2F02A8C8" w:rsidR="00581BF2" w:rsidRDefault="00581BF2" w:rsidP="007340FF">
      <w:pPr>
        <w:rPr>
          <w:rFonts w:ascii="Arial Narrow" w:eastAsia="Arial Narrow" w:hAnsi="Arial Narrow" w:cs="Arial Narrow"/>
        </w:rPr>
      </w:pPr>
    </w:p>
    <w:p w14:paraId="1411C49F" w14:textId="08B0B193" w:rsidR="00581BF2" w:rsidRDefault="00581BF2" w:rsidP="007340FF">
      <w:pPr>
        <w:rPr>
          <w:rFonts w:ascii="Arial Narrow" w:eastAsia="Arial Narrow" w:hAnsi="Arial Narrow" w:cs="Arial Narrow"/>
        </w:rPr>
      </w:pPr>
    </w:p>
    <w:p w14:paraId="7D991583" w14:textId="74DB3CDF" w:rsidR="00581BF2" w:rsidRDefault="00581BF2" w:rsidP="007340FF">
      <w:pPr>
        <w:rPr>
          <w:rFonts w:ascii="Arial Narrow" w:eastAsia="Arial Narrow" w:hAnsi="Arial Narrow" w:cs="Arial Narrow"/>
        </w:rPr>
      </w:pPr>
    </w:p>
    <w:p w14:paraId="19BB21A3" w14:textId="3B062FF9" w:rsidR="00581BF2" w:rsidRDefault="00581BF2" w:rsidP="007340FF">
      <w:pPr>
        <w:rPr>
          <w:rFonts w:ascii="Arial Narrow" w:eastAsia="Arial Narrow" w:hAnsi="Arial Narrow" w:cs="Arial Narrow"/>
        </w:rPr>
      </w:pPr>
    </w:p>
    <w:p w14:paraId="776B416A" w14:textId="68B9772B" w:rsidR="00581BF2" w:rsidRDefault="00581BF2" w:rsidP="007340FF">
      <w:pPr>
        <w:rPr>
          <w:rFonts w:ascii="Arial Narrow" w:eastAsia="Arial Narrow" w:hAnsi="Arial Narrow" w:cs="Arial Narrow"/>
        </w:rPr>
      </w:pPr>
    </w:p>
    <w:p w14:paraId="2E1D899C" w14:textId="3E34E91C" w:rsidR="00581BF2" w:rsidRDefault="00581BF2" w:rsidP="007340FF">
      <w:pPr>
        <w:rPr>
          <w:rFonts w:ascii="Arial Narrow" w:eastAsia="Arial Narrow" w:hAnsi="Arial Narrow" w:cs="Arial Narrow"/>
        </w:rPr>
      </w:pPr>
    </w:p>
    <w:p w14:paraId="0EDF9CEF" w14:textId="3394346C" w:rsidR="00581BF2" w:rsidRDefault="00581BF2" w:rsidP="007340FF">
      <w:pPr>
        <w:rPr>
          <w:rFonts w:ascii="Arial Narrow" w:eastAsia="Arial Narrow" w:hAnsi="Arial Narrow" w:cs="Arial Narrow"/>
        </w:rPr>
      </w:pPr>
    </w:p>
    <w:p w14:paraId="57ABE488" w14:textId="786B1250" w:rsidR="00581BF2" w:rsidRDefault="00581BF2" w:rsidP="007340FF">
      <w:pPr>
        <w:rPr>
          <w:rFonts w:ascii="Arial Narrow" w:eastAsia="Arial Narrow" w:hAnsi="Arial Narrow" w:cs="Arial Narrow"/>
        </w:rPr>
      </w:pPr>
    </w:p>
    <w:p w14:paraId="3EAA9042" w14:textId="306CFDEF" w:rsidR="00581BF2" w:rsidRDefault="00581BF2" w:rsidP="007340FF">
      <w:pPr>
        <w:rPr>
          <w:rFonts w:ascii="Arial Narrow" w:eastAsia="Arial Narrow" w:hAnsi="Arial Narrow" w:cs="Arial Narrow"/>
        </w:rPr>
      </w:pPr>
    </w:p>
    <w:p w14:paraId="60567803" w14:textId="70470226" w:rsidR="00581BF2" w:rsidRDefault="00581BF2" w:rsidP="007340FF">
      <w:pPr>
        <w:rPr>
          <w:rFonts w:ascii="Arial Narrow" w:eastAsia="Arial Narrow" w:hAnsi="Arial Narrow" w:cs="Arial Narrow"/>
        </w:rPr>
      </w:pPr>
    </w:p>
    <w:p w14:paraId="20F104BF" w14:textId="092F1ED9" w:rsidR="00581BF2" w:rsidRDefault="00581BF2" w:rsidP="007340FF">
      <w:pPr>
        <w:rPr>
          <w:rFonts w:ascii="Arial Narrow" w:eastAsia="Arial Narrow" w:hAnsi="Arial Narrow" w:cs="Arial Narrow"/>
        </w:rPr>
      </w:pPr>
    </w:p>
    <w:p w14:paraId="6FBF2D71" w14:textId="77777777" w:rsidR="00632D32" w:rsidRDefault="00632D32" w:rsidP="007340FF">
      <w:pPr>
        <w:rPr>
          <w:rFonts w:ascii="Arial Narrow" w:eastAsia="Arial Narrow" w:hAnsi="Arial Narrow" w:cs="Arial Narrow"/>
        </w:rPr>
      </w:pPr>
    </w:p>
    <w:p w14:paraId="32005E21" w14:textId="77777777" w:rsidR="00117F22" w:rsidRPr="00117F22" w:rsidRDefault="00117F22" w:rsidP="00117F22">
      <w:pPr>
        <w:pStyle w:val="Paragraphedeliste"/>
        <w:numPr>
          <w:ilvl w:val="0"/>
          <w:numId w:val="3"/>
        </w:numPr>
        <w:suppressAutoHyphens w:val="0"/>
        <w:contextualSpacing/>
        <w:jc w:val="left"/>
        <w:rPr>
          <w:rFonts w:ascii="Arial Narrow" w:eastAsia="Arial Narrow" w:hAnsi="Arial Narrow" w:cs="Arial Narrow"/>
        </w:rPr>
      </w:pPr>
      <w:r w:rsidRPr="00C56E3E">
        <w:rPr>
          <w:rFonts w:ascii="Arial Narrow" w:eastAsia="Arial Narrow" w:hAnsi="Arial Narrow" w:cs="Arial Narrow"/>
          <w:b/>
        </w:rPr>
        <w:t xml:space="preserve">Critère </w:t>
      </w:r>
      <w:r>
        <w:rPr>
          <w:rFonts w:ascii="Arial Narrow" w:eastAsia="Arial Narrow" w:hAnsi="Arial Narrow" w:cs="Arial Narrow"/>
          <w:b/>
        </w:rPr>
        <w:t>4</w:t>
      </w:r>
      <w:r w:rsidRPr="00C56E3E">
        <w:rPr>
          <w:rFonts w:ascii="Arial Narrow" w:eastAsia="Arial Narrow" w:hAnsi="Arial Narrow" w:cs="Arial Narrow"/>
          <w:b/>
        </w:rPr>
        <w:t xml:space="preserve"> –</w:t>
      </w:r>
      <w:r>
        <w:rPr>
          <w:rFonts w:ascii="Arial Narrow" w:eastAsia="Arial Narrow" w:hAnsi="Arial Narrow" w:cs="Arial Narrow"/>
          <w:b/>
        </w:rPr>
        <w:t xml:space="preserve"> </w:t>
      </w:r>
      <w:r w:rsidRPr="00117F22">
        <w:rPr>
          <w:rFonts w:ascii="Arial Narrow" w:eastAsia="Arial Narrow" w:hAnsi="Arial Narrow" w:cs="Arial Narrow"/>
          <w:b/>
        </w:rPr>
        <w:t>Performances en matière de développement durable</w:t>
      </w:r>
      <w:r>
        <w:rPr>
          <w:rFonts w:ascii="Arial Narrow" w:eastAsia="Arial Narrow" w:hAnsi="Arial Narrow" w:cs="Arial Narrow"/>
          <w:b/>
        </w:rPr>
        <w:t>, 10 points</w:t>
      </w:r>
      <w:r w:rsidRPr="00117F22">
        <w:rPr>
          <w:rFonts w:ascii="Arial Narrow" w:eastAsia="Arial Narrow" w:hAnsi="Arial Narrow" w:cs="Arial Narrow"/>
          <w:b/>
        </w:rPr>
        <w:t xml:space="preserve"> </w:t>
      </w:r>
    </w:p>
    <w:p w14:paraId="3D0D74F3" w14:textId="77777777" w:rsidR="00117F22" w:rsidRDefault="00117F22" w:rsidP="00117F22">
      <w:pPr>
        <w:pStyle w:val="Paragraphedeliste"/>
        <w:suppressAutoHyphens w:val="0"/>
        <w:ind w:left="720"/>
        <w:contextualSpacing/>
        <w:jc w:val="left"/>
        <w:rPr>
          <w:rFonts w:ascii="Arial Narrow" w:eastAsia="Arial Narrow" w:hAnsi="Arial Narrow" w:cs="Arial Narrow"/>
          <w:b/>
        </w:rPr>
      </w:pPr>
    </w:p>
    <w:p w14:paraId="34C7A9A4" w14:textId="77777777" w:rsidR="00117F22" w:rsidRDefault="00117F22" w:rsidP="00117F22">
      <w:pPr>
        <w:pStyle w:val="Paragraphedeliste"/>
        <w:suppressAutoHyphens w:val="0"/>
        <w:ind w:left="720"/>
        <w:contextualSpacing/>
        <w:jc w:val="left"/>
        <w:rPr>
          <w:rFonts w:ascii="Arial Narrow" w:eastAsia="Arial Narrow" w:hAnsi="Arial Narrow" w:cs="Arial Narrow"/>
          <w:b/>
        </w:rPr>
      </w:pPr>
    </w:p>
    <w:p w14:paraId="000CA9D0" w14:textId="13F2B4CF" w:rsidR="00117F22" w:rsidRPr="00117F22" w:rsidRDefault="00117F22" w:rsidP="00117F22">
      <w:pPr>
        <w:rPr>
          <w:rFonts w:ascii="Arial Narrow" w:hAnsi="Arial Narrow"/>
        </w:rPr>
      </w:pPr>
      <w:r>
        <w:rPr>
          <w:rFonts w:ascii="Arial Narrow" w:hAnsi="Arial Narrow"/>
        </w:rPr>
        <w:t>Le candidat indique les m</w:t>
      </w:r>
      <w:r w:rsidRPr="00117F22">
        <w:rPr>
          <w:rFonts w:ascii="Arial Narrow" w:hAnsi="Arial Narrow"/>
        </w:rPr>
        <w:t>esures et démarches RSE adoptée</w:t>
      </w:r>
      <w:r>
        <w:rPr>
          <w:rFonts w:ascii="Arial Narrow" w:hAnsi="Arial Narrow"/>
        </w:rPr>
        <w:t>s</w:t>
      </w:r>
      <w:r w:rsidRPr="00117F22">
        <w:rPr>
          <w:rFonts w:ascii="Arial Narrow" w:hAnsi="Arial Narrow"/>
        </w:rPr>
        <w:t xml:space="preserve"> pour </w:t>
      </w:r>
      <w:r w:rsidR="00BD4E9A">
        <w:rPr>
          <w:rFonts w:ascii="Arial Narrow" w:hAnsi="Arial Narrow"/>
        </w:rPr>
        <w:t>réduire</w:t>
      </w:r>
      <w:r w:rsidRPr="00117F22">
        <w:rPr>
          <w:rFonts w:ascii="Arial Narrow" w:hAnsi="Arial Narrow"/>
        </w:rPr>
        <w:t xml:space="preserve"> l’impact environnemental des prestations</w:t>
      </w:r>
      <w:r w:rsidR="00BD4E9A">
        <w:rPr>
          <w:rFonts w:ascii="Arial Narrow" w:hAnsi="Arial Narrow"/>
        </w:rPr>
        <w:t>, notamment en matière de gestion des déchets et d’optimisation de ses interventions.</w:t>
      </w:r>
      <w:r w:rsidRPr="00117F22">
        <w:rPr>
          <w:rFonts w:ascii="Arial Narrow" w:hAnsi="Arial Narrow"/>
        </w:rPr>
        <w:t xml:space="preserve"> Attention seules les actions dédiées à notre besoin seront prises en compte pour l’analyse. La politique globale de la société ne sera pas prise en compte et sera considéré comme élément non renseigné.</w:t>
      </w:r>
    </w:p>
    <w:p w14:paraId="54DE7BE7" w14:textId="764441F4" w:rsidR="002B1364" w:rsidRDefault="002B1364" w:rsidP="007340FF">
      <w:pPr>
        <w:rPr>
          <w:rFonts w:ascii="Arial Narrow" w:eastAsia="Arial Narrow" w:hAnsi="Arial Narrow" w:cs="Arial Narrow"/>
        </w:rPr>
      </w:pPr>
    </w:p>
    <w:p w14:paraId="33A32334" w14:textId="148A5B95" w:rsidR="002B1364" w:rsidRDefault="002B1364" w:rsidP="007340FF">
      <w:pPr>
        <w:rPr>
          <w:rFonts w:ascii="Arial Narrow" w:eastAsia="Arial Narrow" w:hAnsi="Arial Narrow" w:cs="Arial Narrow"/>
        </w:rPr>
      </w:pPr>
    </w:p>
    <w:p w14:paraId="1AE826DE" w14:textId="5727CDEA" w:rsidR="002B1364" w:rsidRDefault="002B1364" w:rsidP="007340FF">
      <w:pPr>
        <w:rPr>
          <w:rFonts w:ascii="Arial Narrow" w:eastAsia="Arial Narrow" w:hAnsi="Arial Narrow" w:cs="Arial Narrow"/>
        </w:rPr>
      </w:pPr>
    </w:p>
    <w:p w14:paraId="2D137DD9" w14:textId="5FCFC0A0" w:rsidR="002B1364" w:rsidRDefault="002B1364" w:rsidP="007340FF">
      <w:pPr>
        <w:rPr>
          <w:rFonts w:ascii="Arial Narrow" w:eastAsia="Arial Narrow" w:hAnsi="Arial Narrow" w:cs="Arial Narrow"/>
        </w:rPr>
      </w:pPr>
    </w:p>
    <w:p w14:paraId="0AB8E2DF" w14:textId="71E44406" w:rsidR="00FC255E" w:rsidRDefault="00FC255E" w:rsidP="00E02B36"/>
    <w:p w14:paraId="5D12912A" w14:textId="77777777" w:rsidR="00FC255E" w:rsidRDefault="00FC255E" w:rsidP="002C4104">
      <w:pPr>
        <w:jc w:val="center"/>
      </w:pPr>
    </w:p>
    <w:sectPr w:rsidR="00FC255E" w:rsidSect="00A826D6">
      <w:pgSz w:w="11900" w:h="16820" w:code="9"/>
      <w:pgMar w:top="839" w:right="1298" w:bottom="1400" w:left="129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6206"/>
    <w:multiLevelType w:val="hybridMultilevel"/>
    <w:tmpl w:val="4DA666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4187C"/>
    <w:multiLevelType w:val="hybridMultilevel"/>
    <w:tmpl w:val="1F2E6BA0"/>
    <w:lvl w:ilvl="0" w:tplc="216A5570">
      <w:start w:val="5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04"/>
    <w:rsid w:val="00006855"/>
    <w:rsid w:val="000225E0"/>
    <w:rsid w:val="00025F98"/>
    <w:rsid w:val="00062BC8"/>
    <w:rsid w:val="00064E08"/>
    <w:rsid w:val="00066AAA"/>
    <w:rsid w:val="000723C2"/>
    <w:rsid w:val="00082191"/>
    <w:rsid w:val="000A2751"/>
    <w:rsid w:val="000B4D42"/>
    <w:rsid w:val="00117F22"/>
    <w:rsid w:val="00125725"/>
    <w:rsid w:val="00162FF4"/>
    <w:rsid w:val="001962BC"/>
    <w:rsid w:val="001C138A"/>
    <w:rsid w:val="001F0796"/>
    <w:rsid w:val="00234CDF"/>
    <w:rsid w:val="00241E37"/>
    <w:rsid w:val="002455AC"/>
    <w:rsid w:val="00261EBF"/>
    <w:rsid w:val="00295732"/>
    <w:rsid w:val="002B1364"/>
    <w:rsid w:val="002C4104"/>
    <w:rsid w:val="002D41FD"/>
    <w:rsid w:val="00374063"/>
    <w:rsid w:val="003B4AA5"/>
    <w:rsid w:val="003D513F"/>
    <w:rsid w:val="0048543E"/>
    <w:rsid w:val="00487630"/>
    <w:rsid w:val="004E75E8"/>
    <w:rsid w:val="005570AF"/>
    <w:rsid w:val="00581BF2"/>
    <w:rsid w:val="00593DC7"/>
    <w:rsid w:val="005A4F03"/>
    <w:rsid w:val="005C3E19"/>
    <w:rsid w:val="00632D32"/>
    <w:rsid w:val="00646F5F"/>
    <w:rsid w:val="006A58C5"/>
    <w:rsid w:val="007340FF"/>
    <w:rsid w:val="007461EB"/>
    <w:rsid w:val="00763B31"/>
    <w:rsid w:val="00765805"/>
    <w:rsid w:val="007B0E4D"/>
    <w:rsid w:val="007C461C"/>
    <w:rsid w:val="007C677C"/>
    <w:rsid w:val="008006CB"/>
    <w:rsid w:val="00812ED5"/>
    <w:rsid w:val="008C0F23"/>
    <w:rsid w:val="008F0B86"/>
    <w:rsid w:val="008F4AC4"/>
    <w:rsid w:val="009049D0"/>
    <w:rsid w:val="00937C77"/>
    <w:rsid w:val="00950AAF"/>
    <w:rsid w:val="00996C3A"/>
    <w:rsid w:val="00A32A8C"/>
    <w:rsid w:val="00A54B5C"/>
    <w:rsid w:val="00A826D6"/>
    <w:rsid w:val="00B03386"/>
    <w:rsid w:val="00B0527F"/>
    <w:rsid w:val="00B05592"/>
    <w:rsid w:val="00B11132"/>
    <w:rsid w:val="00B27E44"/>
    <w:rsid w:val="00B85C40"/>
    <w:rsid w:val="00BA30E1"/>
    <w:rsid w:val="00BD4E9A"/>
    <w:rsid w:val="00C1566C"/>
    <w:rsid w:val="00C52571"/>
    <w:rsid w:val="00C82FB6"/>
    <w:rsid w:val="00C958FA"/>
    <w:rsid w:val="00CB4848"/>
    <w:rsid w:val="00CF1ABE"/>
    <w:rsid w:val="00D24BC5"/>
    <w:rsid w:val="00D719BD"/>
    <w:rsid w:val="00D978AB"/>
    <w:rsid w:val="00DB6064"/>
    <w:rsid w:val="00DC24B7"/>
    <w:rsid w:val="00DD0914"/>
    <w:rsid w:val="00DE3A07"/>
    <w:rsid w:val="00DE7458"/>
    <w:rsid w:val="00E02B36"/>
    <w:rsid w:val="00E64BB1"/>
    <w:rsid w:val="00E70F63"/>
    <w:rsid w:val="00E71FDF"/>
    <w:rsid w:val="00F90E01"/>
    <w:rsid w:val="00FC255E"/>
    <w:rsid w:val="00FF4188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F2D5"/>
  <w15:chartTrackingRefBased/>
  <w15:docId w15:val="{58AE73E0-C73B-4943-95D7-ACFDCC04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104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2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255E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table" w:customStyle="1" w:styleId="Grilledutableau41">
    <w:name w:val="Grille du tableau4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40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40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406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40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4063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3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810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Quanbouli Lydie (Mme)</dc:creator>
  <cp:keywords/>
  <dc:description/>
  <cp:lastModifiedBy>Quanbouli Lydie (Mme)</cp:lastModifiedBy>
  <cp:revision>9</cp:revision>
  <dcterms:created xsi:type="dcterms:W3CDTF">2025-10-10T07:35:00Z</dcterms:created>
  <dcterms:modified xsi:type="dcterms:W3CDTF">2025-10-24T05:32:00Z</dcterms:modified>
</cp:coreProperties>
</file>